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3CE4" w14:textId="77777777" w:rsidR="00AA0560" w:rsidRDefault="00AA0560" w:rsidP="00AC5D82">
      <w:pPr>
        <w:pStyle w:val="Default"/>
        <w:rPr>
          <w:rFonts w:ascii="Poppins" w:hAnsi="Poppins" w:cs="Poppins"/>
          <w:b/>
          <w:bCs/>
          <w:sz w:val="28"/>
          <w:szCs w:val="28"/>
        </w:rPr>
      </w:pPr>
    </w:p>
    <w:p w14:paraId="124691E4" w14:textId="77777777" w:rsidR="00AA0560" w:rsidRDefault="00AA0560" w:rsidP="00AC5D82">
      <w:pPr>
        <w:pStyle w:val="Default"/>
        <w:rPr>
          <w:rFonts w:ascii="Poppins" w:hAnsi="Poppins" w:cs="Poppins"/>
          <w:b/>
          <w:bCs/>
          <w:sz w:val="28"/>
          <w:szCs w:val="28"/>
        </w:rPr>
      </w:pPr>
    </w:p>
    <w:p w14:paraId="0707EB7D" w14:textId="41AFD9E2" w:rsidR="00AC5D82" w:rsidRPr="00AA0560" w:rsidRDefault="007C2DA2" w:rsidP="00AC5D82">
      <w:pPr>
        <w:pStyle w:val="Default"/>
        <w:rPr>
          <w:rFonts w:ascii="Poppins" w:hAnsi="Poppins" w:cs="Poppins"/>
          <w:sz w:val="28"/>
          <w:szCs w:val="28"/>
        </w:rPr>
      </w:pPr>
      <w:r w:rsidRPr="00AA0560">
        <w:rPr>
          <w:rFonts w:ascii="Poppins" w:hAnsi="Poppins" w:cs="Poppins"/>
          <w:b/>
          <w:bCs/>
          <w:sz w:val="28"/>
          <w:szCs w:val="28"/>
        </w:rPr>
        <w:t xml:space="preserve">Vragenlijst corona klachten </w:t>
      </w:r>
    </w:p>
    <w:p w14:paraId="55E1D813" w14:textId="77777777" w:rsidR="00AC5D82" w:rsidRPr="00AA0560" w:rsidRDefault="00AC5D82" w:rsidP="00AC5D82">
      <w:pPr>
        <w:pStyle w:val="Default"/>
        <w:rPr>
          <w:rFonts w:ascii="Poppins" w:hAnsi="Poppins" w:cs="Poppins"/>
          <w:sz w:val="22"/>
          <w:szCs w:val="22"/>
        </w:rPr>
      </w:pPr>
    </w:p>
    <w:p w14:paraId="542B3D8C" w14:textId="695A0257" w:rsidR="00AC5D82" w:rsidRPr="00AA0560" w:rsidRDefault="00AA0560" w:rsidP="00AC5D82">
      <w:pPr>
        <w:pStyle w:val="Defaul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W</w:t>
      </w:r>
      <w:r w:rsidRPr="00AA0560">
        <w:rPr>
          <w:rFonts w:ascii="Poppins" w:hAnsi="Poppins" w:cs="Poppins"/>
          <w:sz w:val="22"/>
          <w:szCs w:val="22"/>
        </w:rPr>
        <w:t>il</w:t>
      </w:r>
      <w:r>
        <w:rPr>
          <w:rFonts w:ascii="Poppins" w:hAnsi="Poppins" w:cs="Poppins"/>
          <w:sz w:val="22"/>
          <w:szCs w:val="22"/>
        </w:rPr>
        <w:t xml:space="preserve"> je</w:t>
      </w:r>
      <w:r w:rsidRPr="00AA0560">
        <w:rPr>
          <w:rFonts w:ascii="Poppins" w:hAnsi="Poppins" w:cs="Poppins"/>
          <w:sz w:val="22"/>
          <w:szCs w:val="22"/>
        </w:rPr>
        <w:t xml:space="preserve"> onderstaande vragen beantwoorden</w:t>
      </w:r>
      <w:r w:rsidRPr="00AA0560">
        <w:rPr>
          <w:rFonts w:ascii="Poppins" w:hAnsi="Poppins" w:cs="Poppins"/>
          <w:sz w:val="22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>o</w:t>
      </w:r>
      <w:r w:rsidR="007C2DA2" w:rsidRPr="00AA0560">
        <w:rPr>
          <w:rFonts w:ascii="Poppins" w:hAnsi="Poppins" w:cs="Poppins"/>
          <w:sz w:val="22"/>
          <w:szCs w:val="22"/>
        </w:rPr>
        <w:t xml:space="preserve">m te bepalen of een vorm van bezoek mogelijk </w:t>
      </w:r>
      <w:r w:rsidR="00650C6E" w:rsidRPr="00AA0560">
        <w:rPr>
          <w:rFonts w:ascii="Poppins" w:hAnsi="Poppins" w:cs="Poppins"/>
          <w:sz w:val="22"/>
          <w:szCs w:val="22"/>
        </w:rPr>
        <w:t>is:</w:t>
      </w:r>
    </w:p>
    <w:p w14:paraId="19E50C3D" w14:textId="77777777" w:rsidR="003544EB" w:rsidRPr="00AA0560" w:rsidRDefault="003544EB" w:rsidP="00AC5D82">
      <w:pPr>
        <w:pStyle w:val="Default"/>
        <w:rPr>
          <w:rFonts w:ascii="Poppins" w:hAnsi="Poppins" w:cs="Poppins"/>
          <w:sz w:val="22"/>
          <w:szCs w:val="22"/>
        </w:rPr>
      </w:pPr>
    </w:p>
    <w:p w14:paraId="0313349D" w14:textId="4A0084DC" w:rsidR="00AC5D82" w:rsidRP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 xml:space="preserve">Zijn er 14 dagen voorafgaand aan het moment van huisbezoek/logeren risico contacten geweest (contacten binnen de 1,5 meter)? </w:t>
      </w:r>
    </w:p>
    <w:p w14:paraId="27640347" w14:textId="77777777" w:rsidR="00AA0560" w:rsidRDefault="007C2DA2" w:rsidP="00AA0560">
      <w:pPr>
        <w:pStyle w:val="Default"/>
        <w:ind w:left="720"/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 xml:space="preserve">Voorbeelden hiervan zijn aanwezigheid op drukke bijeenkomsten waar je je niet aan de 1,5 meter hebt kunnen houden, contact met </w:t>
      </w:r>
      <w:r w:rsidRPr="00AA0560">
        <w:rPr>
          <w:rFonts w:ascii="Poppins" w:hAnsi="Poppins" w:cs="Poppins"/>
          <w:sz w:val="22"/>
          <w:szCs w:val="22"/>
        </w:rPr>
        <w:t xml:space="preserve">mensen waarbij een bewezen of verdachte COVID-19 besmetting is geconstateerd. </w:t>
      </w:r>
    </w:p>
    <w:p w14:paraId="68CBFD09" w14:textId="08780534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Heb je koorts</w:t>
      </w:r>
      <w:r w:rsidRPr="00AA0560">
        <w:rPr>
          <w:rFonts w:ascii="Poppins" w:hAnsi="Poppins" w:cs="Poppins"/>
          <w:sz w:val="22"/>
          <w:szCs w:val="22"/>
        </w:rPr>
        <w:t>?</w:t>
      </w:r>
      <w:r>
        <w:rPr>
          <w:rFonts w:ascii="Poppins" w:hAnsi="Poppins" w:cs="Poppins"/>
          <w:sz w:val="22"/>
          <w:szCs w:val="22"/>
        </w:rPr>
        <w:t xml:space="preserve"> (&gt;38</w:t>
      </w:r>
      <w:r>
        <w:rPr>
          <w:rFonts w:ascii="Posterama" w:hAnsi="Posterama" w:cs="Posterama"/>
          <w:sz w:val="22"/>
          <w:szCs w:val="22"/>
        </w:rPr>
        <w:t>°</w:t>
      </w:r>
      <w:r>
        <w:rPr>
          <w:rFonts w:ascii="Poppins" w:hAnsi="Poppins" w:cs="Poppins"/>
          <w:sz w:val="22"/>
          <w:szCs w:val="22"/>
        </w:rPr>
        <w:t xml:space="preserve">C, </w:t>
      </w:r>
      <w:r w:rsidRPr="00AA0560">
        <w:rPr>
          <w:rFonts w:ascii="Poppins" w:hAnsi="Poppins" w:cs="Poppins"/>
          <w:sz w:val="22"/>
          <w:szCs w:val="22"/>
        </w:rPr>
        <w:t>bij paracetamolgebruik daar 0,5</w:t>
      </w:r>
      <w:r w:rsidR="00AA0560">
        <w:rPr>
          <w:rFonts w:ascii="Posterama" w:hAnsi="Posterama" w:cs="Posterama"/>
          <w:sz w:val="22"/>
          <w:szCs w:val="22"/>
        </w:rPr>
        <w:t>°</w:t>
      </w:r>
      <w:r w:rsidRPr="00AA0560">
        <w:rPr>
          <w:rFonts w:ascii="Poppins" w:hAnsi="Poppins" w:cs="Poppins"/>
          <w:sz w:val="22"/>
          <w:szCs w:val="22"/>
        </w:rPr>
        <w:t>C bij optellen</w:t>
      </w:r>
      <w:r w:rsidR="00AA0560">
        <w:rPr>
          <w:rFonts w:ascii="Poppins" w:hAnsi="Poppins" w:cs="Poppins"/>
          <w:sz w:val="22"/>
          <w:szCs w:val="22"/>
        </w:rPr>
        <w:t>)</w:t>
      </w:r>
    </w:p>
    <w:p w14:paraId="0FD20AB5" w14:textId="601B17A2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kortademigheid in rust of bij lichte inspanning? </w:t>
      </w:r>
    </w:p>
    <w:p w14:paraId="64E9CC8F" w14:textId="26D38C6B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spierpijn i</w:t>
      </w:r>
      <w:r w:rsidRPr="00AA0560">
        <w:rPr>
          <w:rFonts w:ascii="Poppins" w:hAnsi="Poppins" w:cs="Poppins"/>
          <w:sz w:val="22"/>
          <w:szCs w:val="22"/>
        </w:rPr>
        <w:t xml:space="preserve">n rust of bij lichte inspanning? </w:t>
      </w:r>
    </w:p>
    <w:p w14:paraId="6A5D2524" w14:textId="3200582E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algehele malaise in rust of bij lichte inspanning? </w:t>
      </w:r>
    </w:p>
    <w:p w14:paraId="3F266C61" w14:textId="1F44F72B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hoesten? </w:t>
      </w:r>
    </w:p>
    <w:p w14:paraId="3FA94083" w14:textId="78C8FF68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keelpijn? </w:t>
      </w:r>
    </w:p>
    <w:p w14:paraId="75AEFC58" w14:textId="4E1D8EA6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neusverkoudheid: snotteren/niezen/loopneus/verstopt neus? </w:t>
      </w:r>
    </w:p>
    <w:p w14:paraId="032F5884" w14:textId="70A135F1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recent ontstane onverklaard smaak</w:t>
      </w:r>
      <w:r w:rsidR="00AA0560">
        <w:rPr>
          <w:rFonts w:ascii="Poppins" w:hAnsi="Poppins" w:cs="Poppins"/>
          <w:sz w:val="22"/>
          <w:szCs w:val="22"/>
        </w:rPr>
        <w:t>-</w:t>
      </w:r>
      <w:r w:rsidRPr="00AA0560">
        <w:rPr>
          <w:rFonts w:ascii="Poppins" w:hAnsi="Poppins" w:cs="Poppins"/>
          <w:sz w:val="22"/>
          <w:szCs w:val="22"/>
        </w:rPr>
        <w:t xml:space="preserve"> en/of reukverlies (ook zonder neusverkoudheid)? </w:t>
      </w:r>
    </w:p>
    <w:p w14:paraId="7FE32C1D" w14:textId="667651F3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extreme vermoeidheid? </w:t>
      </w:r>
    </w:p>
    <w:p w14:paraId="5B5D9A63" w14:textId="77BB6BA1" w:rsid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last van pijn achter de ogen? </w:t>
      </w:r>
    </w:p>
    <w:p w14:paraId="363C1F59" w14:textId="0E5E017F" w:rsidR="00AC5D82" w:rsidRPr="00AA0560" w:rsidRDefault="007C2DA2" w:rsidP="00AA0560">
      <w:pPr>
        <w:pStyle w:val="Default"/>
        <w:numPr>
          <w:ilvl w:val="0"/>
          <w:numId w:val="2"/>
        </w:numPr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He</w:t>
      </w:r>
      <w:r w:rsidR="00AA0560">
        <w:rPr>
          <w:rFonts w:ascii="Poppins" w:hAnsi="Poppins" w:cs="Poppins"/>
          <w:sz w:val="22"/>
          <w:szCs w:val="22"/>
        </w:rPr>
        <w:t>b je</w:t>
      </w:r>
      <w:r w:rsidRPr="00AA0560">
        <w:rPr>
          <w:rFonts w:ascii="Poppins" w:hAnsi="Poppins" w:cs="Poppins"/>
          <w:sz w:val="22"/>
          <w:szCs w:val="22"/>
        </w:rPr>
        <w:t xml:space="preserve"> op dit moment last van (onverklaarde) diarree? </w:t>
      </w:r>
    </w:p>
    <w:p w14:paraId="3B8B7379" w14:textId="77777777" w:rsidR="00BF2292" w:rsidRPr="00AA0560" w:rsidRDefault="00BF2292" w:rsidP="00957340">
      <w:pPr>
        <w:rPr>
          <w:rFonts w:ascii="Poppins" w:hAnsi="Poppins" w:cs="Poppins"/>
        </w:rPr>
      </w:pPr>
    </w:p>
    <w:p w14:paraId="6FD9B023" w14:textId="7ACBD933" w:rsidR="00AC5D82" w:rsidRPr="00AA0560" w:rsidRDefault="007C2DA2" w:rsidP="00AC5D82">
      <w:pPr>
        <w:pStyle w:val="Default"/>
        <w:rPr>
          <w:rFonts w:ascii="Poppins" w:hAnsi="Poppins" w:cs="Poppins"/>
          <w:sz w:val="22"/>
          <w:szCs w:val="22"/>
        </w:rPr>
      </w:pPr>
      <w:r w:rsidRPr="00AA0560">
        <w:rPr>
          <w:rFonts w:ascii="Poppins" w:hAnsi="Poppins" w:cs="Poppins"/>
          <w:sz w:val="22"/>
          <w:szCs w:val="22"/>
        </w:rPr>
        <w:t>Als</w:t>
      </w:r>
      <w:r w:rsidR="00E51F7E" w:rsidRPr="00AA0560">
        <w:rPr>
          <w:rFonts w:ascii="Poppins" w:hAnsi="Poppins" w:cs="Poppins"/>
          <w:sz w:val="22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>je</w:t>
      </w:r>
      <w:r w:rsidR="00E51F7E" w:rsidRPr="00AA0560">
        <w:rPr>
          <w:rFonts w:ascii="Poppins" w:hAnsi="Poppins" w:cs="Poppins"/>
          <w:sz w:val="22"/>
          <w:szCs w:val="22"/>
        </w:rPr>
        <w:t xml:space="preserve"> een vraag</w:t>
      </w:r>
      <w:r w:rsidRPr="00AA0560">
        <w:rPr>
          <w:rFonts w:ascii="Poppins" w:hAnsi="Poppins" w:cs="Poppins"/>
          <w:sz w:val="22"/>
          <w:szCs w:val="22"/>
        </w:rPr>
        <w:t xml:space="preserve"> met </w:t>
      </w:r>
      <w:r>
        <w:rPr>
          <w:rFonts w:ascii="Poppins" w:hAnsi="Poppins" w:cs="Poppins"/>
          <w:sz w:val="22"/>
          <w:szCs w:val="22"/>
        </w:rPr>
        <w:t>‘</w:t>
      </w:r>
      <w:r w:rsidRPr="00AA0560">
        <w:rPr>
          <w:rFonts w:ascii="Poppins" w:hAnsi="Poppins" w:cs="Poppins"/>
          <w:sz w:val="22"/>
          <w:szCs w:val="22"/>
        </w:rPr>
        <w:t>ja</w:t>
      </w:r>
      <w:r>
        <w:rPr>
          <w:rFonts w:ascii="Poppins" w:hAnsi="Poppins" w:cs="Poppins"/>
          <w:sz w:val="22"/>
          <w:szCs w:val="22"/>
        </w:rPr>
        <w:t>’</w:t>
      </w:r>
      <w:r w:rsidRPr="00AA0560">
        <w:rPr>
          <w:rFonts w:ascii="Poppins" w:hAnsi="Poppins" w:cs="Poppins"/>
          <w:sz w:val="22"/>
          <w:szCs w:val="22"/>
        </w:rPr>
        <w:t xml:space="preserve"> beantwoord</w:t>
      </w:r>
      <w:r w:rsidR="00E51F7E" w:rsidRPr="00AA0560">
        <w:rPr>
          <w:rFonts w:ascii="Poppins" w:hAnsi="Poppins" w:cs="Poppins"/>
          <w:sz w:val="22"/>
          <w:szCs w:val="22"/>
        </w:rPr>
        <w:t>t</w:t>
      </w:r>
      <w:r w:rsidRPr="00AA0560">
        <w:rPr>
          <w:rFonts w:ascii="Poppins" w:hAnsi="Poppins" w:cs="Poppins"/>
          <w:sz w:val="22"/>
          <w:szCs w:val="22"/>
        </w:rPr>
        <w:t xml:space="preserve"> is </w:t>
      </w:r>
      <w:r w:rsidR="00E51F7E" w:rsidRPr="00AA0560">
        <w:rPr>
          <w:rFonts w:ascii="Poppins" w:hAnsi="Poppins" w:cs="Poppins"/>
          <w:sz w:val="22"/>
          <w:szCs w:val="22"/>
        </w:rPr>
        <w:t xml:space="preserve">er voor het bezoek </w:t>
      </w:r>
      <w:r w:rsidRPr="00AA0560">
        <w:rPr>
          <w:rFonts w:ascii="Poppins" w:hAnsi="Poppins" w:cs="Poppins"/>
          <w:sz w:val="22"/>
          <w:szCs w:val="22"/>
        </w:rPr>
        <w:t>overleg met de</w:t>
      </w:r>
      <w:r w:rsidR="00E51F7E" w:rsidRPr="00AA0560">
        <w:rPr>
          <w:rFonts w:ascii="Poppins" w:hAnsi="Poppins" w:cs="Poppins"/>
          <w:sz w:val="22"/>
          <w:szCs w:val="22"/>
        </w:rPr>
        <w:t xml:space="preserve"> woning nodig.</w:t>
      </w:r>
    </w:p>
    <w:p w14:paraId="0D471DFD" w14:textId="77777777" w:rsidR="00AC5D82" w:rsidRPr="00AA0560" w:rsidRDefault="00AC5D82" w:rsidP="00AC5D82">
      <w:pPr>
        <w:rPr>
          <w:rFonts w:ascii="Poppins" w:hAnsi="Poppins" w:cs="Poppins"/>
        </w:rPr>
      </w:pPr>
    </w:p>
    <w:sectPr w:rsidR="00AC5D82" w:rsidRPr="00AA0560" w:rsidSect="00957340">
      <w:headerReference w:type="default" r:id="rId10"/>
      <w:footerReference w:type="default" r:id="rId11"/>
      <w:pgSz w:w="11906" w:h="16838"/>
      <w:pgMar w:top="1843" w:right="1417" w:bottom="851" w:left="141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BF14" w14:textId="77777777" w:rsidR="00000000" w:rsidRDefault="007C2DA2">
      <w:r>
        <w:separator/>
      </w:r>
    </w:p>
  </w:endnote>
  <w:endnote w:type="continuationSeparator" w:id="0">
    <w:p w14:paraId="37FFA338" w14:textId="77777777" w:rsidR="00000000" w:rsidRDefault="007C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Futura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081114"/>
      <w:docPartObj>
        <w:docPartGallery w:val="Page Numbers (Bottom of Page)"/>
        <w:docPartUnique/>
      </w:docPartObj>
    </w:sdtPr>
    <w:sdtEndPr/>
    <w:sdtContent>
      <w:sdt>
        <w:sdtPr>
          <w:id w:val="117268517"/>
          <w:docPartObj>
            <w:docPartGallery w:val="Page Numbers (Top of Page)"/>
            <w:docPartUnique/>
          </w:docPartObj>
        </w:sdtPr>
        <w:sdtEndPr/>
        <w:sdtContent>
          <w:p w14:paraId="2D506B9F" w14:textId="77777777" w:rsidR="00BF2292" w:rsidRPr="00BF2292" w:rsidRDefault="007C2DA2" w:rsidP="009739DA">
            <w:pPr>
              <w:pStyle w:val="Voettekst"/>
            </w:pPr>
            <w:r>
              <w:t>Vragenlijst</w:t>
            </w:r>
            <w:r w:rsidR="00AC5D82">
              <w:t xml:space="preserve"> corona</w:t>
            </w:r>
            <w:r>
              <w:t xml:space="preserve"> klachten</w:t>
            </w:r>
            <w:r w:rsidRPr="00BF2292">
              <w:tab/>
            </w:r>
            <w:r w:rsidR="00AC5D82">
              <w:t>2-7-2020</w:t>
            </w:r>
            <w:r w:rsidRPr="00BF2292">
              <w:tab/>
            </w:r>
            <w:r w:rsidRPr="00BF2292">
              <w:fldChar w:fldCharType="begin"/>
            </w:r>
            <w:r w:rsidRPr="00BF2292">
              <w:instrText>PAGE</w:instrText>
            </w:r>
            <w:r w:rsidRPr="00BF2292">
              <w:fldChar w:fldCharType="separate"/>
            </w:r>
            <w:r w:rsidRPr="00BF2292">
              <w:t>2</w:t>
            </w:r>
            <w:r w:rsidRPr="00BF2292">
              <w:fldChar w:fldCharType="end"/>
            </w:r>
            <w:r w:rsidRPr="00BF2292">
              <w:t>/</w:t>
            </w:r>
            <w:r w:rsidRPr="00BF2292">
              <w:fldChar w:fldCharType="begin"/>
            </w:r>
            <w:r w:rsidRPr="00BF2292">
              <w:instrText>NUMPAGES</w:instrText>
            </w:r>
            <w:r w:rsidRPr="00BF2292">
              <w:fldChar w:fldCharType="separate"/>
            </w:r>
            <w:r w:rsidRPr="00BF2292">
              <w:t>2</w:t>
            </w:r>
            <w:r w:rsidRPr="00BF229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1C58" w14:textId="77777777" w:rsidR="00000000" w:rsidRDefault="007C2DA2">
      <w:r>
        <w:separator/>
      </w:r>
    </w:p>
  </w:footnote>
  <w:footnote w:type="continuationSeparator" w:id="0">
    <w:p w14:paraId="69D15A41" w14:textId="77777777" w:rsidR="00000000" w:rsidRDefault="007C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27C6" w14:textId="77777777" w:rsidR="00BF2292" w:rsidRPr="0028646D" w:rsidRDefault="007C2DA2" w:rsidP="00593760">
    <w:pPr>
      <w:pStyle w:val="Koptekst"/>
      <w:tabs>
        <w:tab w:val="clear" w:pos="4513"/>
        <w:tab w:val="clear" w:pos="9026"/>
        <w:tab w:val="left" w:pos="1426"/>
      </w:tabs>
      <w:rPr>
        <w:lang w:eastAsia="nl-NL"/>
      </w:rPr>
    </w:pPr>
    <w:r w:rsidRPr="0028646D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C4B7A4" wp14:editId="08C5CEC2">
          <wp:simplePos x="0" y="0"/>
          <wp:positionH relativeFrom="page">
            <wp:align>right</wp:align>
          </wp:positionH>
          <wp:positionV relativeFrom="paragraph">
            <wp:posOffset>-153035</wp:posOffset>
          </wp:positionV>
          <wp:extent cx="2329200" cy="932400"/>
          <wp:effectExtent l="0" t="0" r="0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84102" name="FC Logo + payoff minimaal klein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760">
      <w:rPr>
        <w:lang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D9F"/>
    <w:multiLevelType w:val="hybridMultilevel"/>
    <w:tmpl w:val="85BCDD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930"/>
    <w:multiLevelType w:val="hybridMultilevel"/>
    <w:tmpl w:val="04A47F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82"/>
    <w:rsid w:val="000312CA"/>
    <w:rsid w:val="00042BDB"/>
    <w:rsid w:val="00066808"/>
    <w:rsid w:val="001624F1"/>
    <w:rsid w:val="00241252"/>
    <w:rsid w:val="0028646D"/>
    <w:rsid w:val="002E03EA"/>
    <w:rsid w:val="003544EB"/>
    <w:rsid w:val="00510A7E"/>
    <w:rsid w:val="00593760"/>
    <w:rsid w:val="00650C6E"/>
    <w:rsid w:val="00661F44"/>
    <w:rsid w:val="006E3111"/>
    <w:rsid w:val="00793479"/>
    <w:rsid w:val="007C2DA2"/>
    <w:rsid w:val="007E1CAE"/>
    <w:rsid w:val="00892670"/>
    <w:rsid w:val="00946B7A"/>
    <w:rsid w:val="00957340"/>
    <w:rsid w:val="009739DA"/>
    <w:rsid w:val="00A674ED"/>
    <w:rsid w:val="00A81FD8"/>
    <w:rsid w:val="00AA0560"/>
    <w:rsid w:val="00AC5D82"/>
    <w:rsid w:val="00B34F25"/>
    <w:rsid w:val="00B756E4"/>
    <w:rsid w:val="00BE54BF"/>
    <w:rsid w:val="00BF2292"/>
    <w:rsid w:val="00C92263"/>
    <w:rsid w:val="00D716F3"/>
    <w:rsid w:val="00DD378E"/>
    <w:rsid w:val="00E3664D"/>
    <w:rsid w:val="00E51F7E"/>
    <w:rsid w:val="00F1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5C55"/>
  <w15:chartTrackingRefBased/>
  <w15:docId w15:val="{258130C3-E19F-4AEF-803A-EE9E14D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664D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F2292"/>
    <w:pPr>
      <w:keepNext/>
      <w:keepLines/>
      <w:outlineLvl w:val="0"/>
    </w:pPr>
    <w:rPr>
      <w:rFonts w:eastAsiaTheme="majorEastAsia" w:cstheme="majorBidi"/>
      <w:color w:val="3EB54C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92670"/>
    <w:pPr>
      <w:keepNext/>
      <w:keepLines/>
      <w:outlineLvl w:val="1"/>
    </w:pPr>
    <w:rPr>
      <w:rFonts w:eastAsiaTheme="majorEastAsia" w:cstheme="majorBidi"/>
      <w:i/>
      <w:color w:val="3EB54C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92670"/>
    <w:pPr>
      <w:keepNext/>
      <w:keepLines/>
      <w:outlineLvl w:val="2"/>
    </w:pPr>
    <w:rPr>
      <w:rFonts w:eastAsiaTheme="majorEastAsia" w:cstheme="majorBidi"/>
      <w:b/>
      <w:color w:val="3EB54C" w:themeColor="accent1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892670"/>
    <w:pPr>
      <w:keepNext/>
      <w:keepLines/>
      <w:outlineLvl w:val="3"/>
    </w:pPr>
    <w:rPr>
      <w:rFonts w:eastAsiaTheme="majorEastAsia" w:cstheme="majorBidi"/>
      <w:i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892670"/>
    <w:pPr>
      <w:keepNext/>
      <w:keepLines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292"/>
    <w:rPr>
      <w:rFonts w:ascii="Arial" w:eastAsiaTheme="majorEastAsia" w:hAnsi="Arial" w:cstheme="majorBidi"/>
      <w:color w:val="3EB54C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92670"/>
    <w:rPr>
      <w:rFonts w:ascii="Arial" w:eastAsiaTheme="majorEastAsia" w:hAnsi="Arial" w:cstheme="majorBidi"/>
      <w:i/>
      <w:color w:val="3EB54C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2670"/>
    <w:rPr>
      <w:rFonts w:ascii="Arial" w:eastAsiaTheme="majorEastAsia" w:hAnsi="Arial" w:cstheme="majorBidi"/>
      <w:b/>
      <w:color w:val="3EB54C" w:themeColor="accent1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92670"/>
    <w:rPr>
      <w:rFonts w:ascii="Arial" w:eastAsiaTheme="majorEastAsia" w:hAnsi="Arial" w:cstheme="majorBidi"/>
      <w:i/>
      <w:iCs/>
      <w:color w:val="000000" w:themeColor="text1"/>
      <w:u w:val="single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892670"/>
    <w:pPr>
      <w:numPr>
        <w:ilvl w:val="1"/>
      </w:numPr>
    </w:pPr>
    <w:rPr>
      <w:rFonts w:eastAsiaTheme="minorEastAsia"/>
      <w:i/>
      <w:color w:val="3EB54C" w:themeColor="accent1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92670"/>
    <w:rPr>
      <w:rFonts w:ascii="Arial" w:eastAsiaTheme="minorEastAsia" w:hAnsi="Arial"/>
      <w:i/>
      <w:color w:val="3EB54C" w:themeColor="accent1"/>
      <w:spacing w:val="15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92670"/>
    <w:rPr>
      <w:rFonts w:ascii="Arial" w:eastAsiaTheme="majorEastAsia" w:hAnsi="Arial" w:cstheme="majorBidi"/>
      <w:i/>
      <w:color w:val="000000" w:themeColor="text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892670"/>
    <w:pPr>
      <w:contextualSpacing/>
    </w:pPr>
    <w:rPr>
      <w:rFonts w:eastAsiaTheme="majorEastAsia" w:cstheme="majorBidi"/>
      <w:color w:val="3EB54C" w:themeColor="accen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2670"/>
    <w:rPr>
      <w:rFonts w:ascii="Arial" w:eastAsiaTheme="majorEastAsia" w:hAnsi="Arial" w:cstheme="majorBidi"/>
      <w:color w:val="3EB54C" w:themeColor="accent1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rsid w:val="00892670"/>
    <w:rPr>
      <w:i/>
      <w:iCs/>
      <w:color w:val="3EB54C" w:themeColor="accent1"/>
    </w:rPr>
  </w:style>
  <w:style w:type="character" w:styleId="Zwaar">
    <w:name w:val="Strong"/>
    <w:basedOn w:val="Standaardalinea-lettertype"/>
    <w:uiPriority w:val="22"/>
    <w:qFormat/>
    <w:rsid w:val="00892670"/>
    <w:rPr>
      <w:rFonts w:ascii="Arial" w:hAnsi="Arial"/>
      <w:b/>
      <w:bCs/>
      <w:sz w:val="22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8926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92670"/>
    <w:rPr>
      <w:rFonts w:ascii="Arial" w:hAnsi="Arial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rsid w:val="00892670"/>
    <w:rPr>
      <w:smallCaps/>
      <w:color w:val="5A5A5A" w:themeColor="text1" w:themeTint="A5"/>
    </w:rPr>
  </w:style>
  <w:style w:type="paragraph" w:styleId="Lijstalinea">
    <w:name w:val="List Paragraph"/>
    <w:basedOn w:val="Standaard"/>
    <w:uiPriority w:val="34"/>
    <w:rsid w:val="00BF22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F229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2292"/>
    <w:rPr>
      <w:rFonts w:ascii="Arial" w:hAnsi="Aria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9739DA"/>
    <w:pPr>
      <w:tabs>
        <w:tab w:val="center" w:pos="4513"/>
        <w:tab w:val="right" w:pos="9026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39DA"/>
    <w:rPr>
      <w:rFonts w:ascii="Arial" w:hAnsi="Arial"/>
      <w:sz w:val="18"/>
    </w:rPr>
  </w:style>
  <w:style w:type="paragraph" w:customStyle="1" w:styleId="Default">
    <w:name w:val="Default"/>
    <w:rsid w:val="00AC5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HG GOED">
  <a:themeElements>
    <a:clrScheme name="DHG nieuw">
      <a:dk1>
        <a:sysClr val="windowText" lastClr="000000"/>
      </a:dk1>
      <a:lt1>
        <a:sysClr val="window" lastClr="FFFFFF"/>
      </a:lt1>
      <a:dk2>
        <a:srgbClr val="1DA190"/>
      </a:dk2>
      <a:lt2>
        <a:srgbClr val="E68DBB"/>
      </a:lt2>
      <a:accent1>
        <a:srgbClr val="3EB54C"/>
      </a:accent1>
      <a:accent2>
        <a:srgbClr val="822A8A"/>
      </a:accent2>
      <a:accent3>
        <a:srgbClr val="03569F"/>
      </a:accent3>
      <a:accent4>
        <a:srgbClr val="40B0E4"/>
      </a:accent4>
      <a:accent5>
        <a:srgbClr val="D03A34"/>
      </a:accent5>
      <a:accent6>
        <a:srgbClr val="BED630"/>
      </a:accent6>
      <a:hlink>
        <a:srgbClr val="0070C0"/>
      </a:hlink>
      <a:folHlink>
        <a:srgbClr val="822A8A"/>
      </a:folHlink>
    </a:clrScheme>
    <a:fontScheme name="Custom 1">
      <a:majorFont>
        <a:latin typeface="Futura"/>
        <a:ea typeface=""/>
        <a:cs typeface=""/>
      </a:majorFont>
      <a:minorFont>
        <a:latin typeface="Calibri"/>
        <a:ea typeface=""/>
        <a:cs typeface="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%20Hartekamp%20Groep%20thema" id="{6D7B58C3-2C2B-4B9E-9310-CCED4C6E01F7}" vid="{6A0C65C4-71E8-411F-9E3D-8111E2170E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5bd54-22f8-4966-9aaa-1e96c15ba3c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2A705433AD64AAC0665B5050DCEC5" ma:contentTypeVersion="10" ma:contentTypeDescription="Een nieuw document maken." ma:contentTypeScope="" ma:versionID="5d1ccbd2460149d982e37cb1545176b1">
  <xsd:schema xmlns:xsd="http://www.w3.org/2001/XMLSchema" xmlns:xs="http://www.w3.org/2001/XMLSchema" xmlns:p="http://schemas.microsoft.com/office/2006/metadata/properties" xmlns:ns2="a555bd54-22f8-4966-9aaa-1e96c15ba3cb" xmlns:ns3="06334875-237c-4067-9f38-f8d661448a1c" targetNamespace="http://schemas.microsoft.com/office/2006/metadata/properties" ma:root="true" ma:fieldsID="268d0103352fca46a522013856f52f77" ns2:_="" ns3:_="">
    <xsd:import namespace="a555bd54-22f8-4966-9aaa-1e96c15ba3cb"/>
    <xsd:import namespace="06334875-237c-4067-9f38-f8d661448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bd54-22f8-4966-9aaa-1e96c15ba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4875-237c-4067-9f38-f8d661448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6C3B5-DD9F-4244-95F5-5099534E5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E7145-A7B4-4BC1-9A11-0BE2A980C0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334875-237c-4067-9f38-f8d661448a1c"/>
    <ds:schemaRef ds:uri="http://purl.org/dc/elements/1.1/"/>
    <ds:schemaRef ds:uri="http://schemas.microsoft.com/office/2006/metadata/properties"/>
    <ds:schemaRef ds:uri="http://schemas.microsoft.com/office/infopath/2007/PartnerControls"/>
    <ds:schemaRef ds:uri="a555bd54-22f8-4966-9aaa-1e96c15ba3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F67B5-8FFD-45BD-B4BA-2D0681FC8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5bd54-22f8-4966-9aaa-1e96c15ba3cb"/>
    <ds:schemaRef ds:uri="06334875-237c-4067-9f38-f8d661448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Gunsing</dc:creator>
  <cp:lastModifiedBy>Eveline Jansen</cp:lastModifiedBy>
  <cp:revision>2</cp:revision>
  <dcterms:created xsi:type="dcterms:W3CDTF">2020-07-03T11:30:00Z</dcterms:created>
  <dcterms:modified xsi:type="dcterms:W3CDTF">2020-07-03T11:30:00Z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0x010100AC92A705433AD64AAC0665B5050DCEC5</vt:lpwstr>
  </property>
</Properties>
</file>